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D5" w:rsidRPr="00572C03" w:rsidRDefault="000C2516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 xml:space="preserve">EMBASSY OF THE REPUBLIC OF LITHUANIA TO </w:t>
      </w:r>
      <w:r w:rsidR="00572C03" w:rsidRPr="00572C03">
        <w:rPr>
          <w:rFonts w:ascii="Times New Roman" w:hAnsi="Times New Roman"/>
          <w:b/>
          <w:bCs/>
          <w:sz w:val="24"/>
          <w:szCs w:val="24"/>
        </w:rPr>
        <w:t>GEORGIA</w:t>
      </w:r>
    </w:p>
    <w:p w:rsidR="000612D5" w:rsidRPr="00572C03" w:rsidRDefault="000612D5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2C03" w:rsidRPr="00572C03" w:rsidRDefault="00572C03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>PROJECT CONCEPT N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EA76E2">
        <w:rPr>
          <w:rFonts w:ascii="Times New Roman" w:hAnsi="Times New Roman"/>
          <w:b/>
          <w:bCs/>
          <w:sz w:val="24"/>
          <w:szCs w:val="24"/>
        </w:rPr>
        <w:t>3</w:t>
      </w:r>
    </w:p>
    <w:p w:rsidR="000612D5" w:rsidRPr="001F10CA" w:rsidRDefault="000C2516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F10CA">
        <w:rPr>
          <w:rFonts w:ascii="Times New Roman" w:hAnsi="Times New Roman"/>
          <w:b/>
          <w:bCs/>
          <w:caps/>
          <w:sz w:val="24"/>
          <w:szCs w:val="24"/>
        </w:rPr>
        <w:t>“</w:t>
      </w:r>
      <w:r w:rsidR="007C3AE4">
        <w:rPr>
          <w:rFonts w:ascii="Times New Roman" w:hAnsi="Times New Roman"/>
          <w:b/>
          <w:bCs/>
          <w:caps/>
          <w:sz w:val="24"/>
          <w:szCs w:val="24"/>
        </w:rPr>
        <w:t>STRENGTHENING OF CIVIL SOCIETY AND DEMOCRATIC INSTITUTIONS</w:t>
      </w:r>
      <w:r w:rsidR="00572C03" w:rsidRPr="001F10CA">
        <w:rPr>
          <w:rFonts w:ascii="Times New Roman" w:hAnsi="Times New Roman"/>
          <w:b/>
          <w:bCs/>
          <w:caps/>
          <w:sz w:val="24"/>
          <w:szCs w:val="24"/>
        </w:rPr>
        <w:t>”</w:t>
      </w:r>
    </w:p>
    <w:p w:rsidR="00572C03" w:rsidRDefault="00572C0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612D5" w:rsidRPr="00572C03" w:rsidRDefault="00572C0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10</w:t>
      </w:r>
      <w:r w:rsidR="000C2516" w:rsidRPr="00572C03">
        <w:rPr>
          <w:rFonts w:ascii="Times New Roman" w:hAnsi="Times New Roman"/>
          <w:sz w:val="24"/>
          <w:szCs w:val="24"/>
        </w:rPr>
        <w:t>, 202</w:t>
      </w:r>
      <w:r w:rsidR="006B6351" w:rsidRPr="00572C03">
        <w:rPr>
          <w:rFonts w:ascii="Times New Roman" w:hAnsi="Times New Roman"/>
          <w:sz w:val="24"/>
          <w:szCs w:val="24"/>
        </w:rPr>
        <w:t>2</w:t>
      </w:r>
    </w:p>
    <w:p w:rsidR="000612D5" w:rsidRDefault="000612D5">
      <w:pPr>
        <w:pStyle w:val="NoSpacing"/>
        <w:rPr>
          <w:rFonts w:ascii="Times New Roman" w:hAnsi="Times New Roman"/>
        </w:rPr>
      </w:pPr>
    </w:p>
    <w:p w:rsidR="006B1327" w:rsidRDefault="006B1327">
      <w:pPr>
        <w:pStyle w:val="NoSpacing"/>
        <w:rPr>
          <w:rFonts w:ascii="Times New Roman" w:hAnsi="Times New Roman"/>
        </w:rPr>
      </w:pPr>
    </w:p>
    <w:tbl>
      <w:tblPr>
        <w:tblW w:w="9360" w:type="dxa"/>
        <w:tblInd w:w="108" w:type="dxa"/>
        <w:tblLook w:val="06A0" w:firstRow="1" w:lastRow="0" w:firstColumn="1" w:lastColumn="0" w:noHBand="1" w:noVBand="1"/>
      </w:tblPr>
      <w:tblGrid>
        <w:gridCol w:w="3830"/>
        <w:gridCol w:w="5530"/>
      </w:tblGrid>
      <w:tr w:rsidR="000612D5" w:rsidTr="006B6351">
        <w:trPr>
          <w:trHeight w:val="551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12D5" w:rsidRDefault="000C2516" w:rsidP="006B63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GENERAL INFORMATION ON THE PROJECT</w:t>
            </w:r>
          </w:p>
        </w:tc>
      </w:tr>
      <w:tr w:rsidR="000612D5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Partner country (-</w:t>
            </w:r>
            <w:proofErr w:type="spellStart"/>
            <w:r>
              <w:rPr>
                <w:rFonts w:ascii="Times New Roman" w:hAnsi="Times New Roman"/>
                <w:b/>
              </w:rPr>
              <w:t>ies</w:t>
            </w:r>
            <w:proofErr w:type="spellEnd"/>
            <w:r>
              <w:rPr>
                <w:rFonts w:ascii="Times New Roman" w:hAnsi="Times New Roman"/>
                <w:b/>
              </w:rPr>
              <w:t xml:space="preserve">)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572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Georgia</w:t>
            </w:r>
          </w:p>
        </w:tc>
      </w:tr>
      <w:tr w:rsidR="000612D5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Area(s) of cooperation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1F10CA" w:rsidRDefault="007C3AE4" w:rsidP="00572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q4iawc"/>
                <w:lang w:val="en"/>
              </w:rPr>
              <w:t>Strengthening of civil society and democratic institutions</w:t>
            </w:r>
          </w:p>
        </w:tc>
      </w:tr>
      <w:tr w:rsidR="000612D5" w:rsidTr="006B6351">
        <w:trPr>
          <w:trHeight w:val="551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Pr="00572C03" w:rsidRDefault="000C2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b/>
                <w:sz w:val="24"/>
                <w:szCs w:val="24"/>
              </w:rPr>
              <w:t>3. Project description</w:t>
            </w:r>
          </w:p>
        </w:tc>
      </w:tr>
      <w:tr w:rsidR="000612D5" w:rsidTr="006B6351">
        <w:trPr>
          <w:trHeight w:val="75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3.1. Project aim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7C3AE4" w:rsidP="007C3A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Strengthening capacities, informational resistance of Georgian NGO’s, civil society and state institutions, spread of political culture.</w:t>
            </w:r>
          </w:p>
        </w:tc>
      </w:tr>
      <w:tr w:rsidR="000612D5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3.2. Project objectives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0CA" w:rsidRDefault="001F10CA" w:rsidP="000040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C3AE4">
              <w:rPr>
                <w:rFonts w:ascii="Times New Roman" w:hAnsi="Times New Roman"/>
                <w:sz w:val="24"/>
                <w:szCs w:val="24"/>
              </w:rPr>
              <w:t>Strengthening Georgia’s choice of European path.</w:t>
            </w:r>
          </w:p>
          <w:p w:rsidR="007C3AE4" w:rsidRDefault="001F10CA" w:rsidP="007C3AE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C3AE4">
              <w:rPr>
                <w:rFonts w:ascii="Times New Roman" w:hAnsi="Times New Roman"/>
                <w:sz w:val="24"/>
                <w:szCs w:val="24"/>
              </w:rPr>
              <w:t xml:space="preserve">Implementation of principles of European political culture in order to reduce political polarization. </w:t>
            </w:r>
          </w:p>
          <w:p w:rsidR="00903856" w:rsidRPr="0000400C" w:rsidRDefault="001F10CA" w:rsidP="007C3AE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C3AE4">
              <w:rPr>
                <w:rFonts w:ascii="Times New Roman" w:hAnsi="Times New Roman"/>
                <w:sz w:val="24"/>
                <w:szCs w:val="24"/>
              </w:rPr>
              <w:t xml:space="preserve">Strengthening informational resistance of Georgia’s civil society and institutions in order to prevent threats of disinformation. </w:t>
            </w:r>
          </w:p>
        </w:tc>
      </w:tr>
      <w:tr w:rsidR="000612D5" w:rsidTr="006B1327">
        <w:trPr>
          <w:trHeight w:val="75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3.3. Target group(s)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00400C" w:rsidRDefault="00586068" w:rsidP="009D08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400C">
              <w:rPr>
                <w:rFonts w:ascii="Times New Roman" w:hAnsi="Times New Roman"/>
                <w:sz w:val="24"/>
                <w:szCs w:val="24"/>
              </w:rPr>
              <w:t xml:space="preserve">Civil society, </w:t>
            </w:r>
            <w:r w:rsidR="001F10CA">
              <w:rPr>
                <w:rFonts w:ascii="Times New Roman" w:hAnsi="Times New Roman"/>
                <w:sz w:val="24"/>
                <w:szCs w:val="24"/>
              </w:rPr>
              <w:t xml:space="preserve">NGO, </w:t>
            </w:r>
            <w:r w:rsidR="007C3AE4">
              <w:rPr>
                <w:rFonts w:ascii="Times New Roman" w:hAnsi="Times New Roman"/>
                <w:sz w:val="24"/>
                <w:szCs w:val="24"/>
              </w:rPr>
              <w:t xml:space="preserve">state institutions, ethnic </w:t>
            </w:r>
            <w:r w:rsidR="009D08AF">
              <w:rPr>
                <w:rFonts w:ascii="Times New Roman" w:hAnsi="Times New Roman"/>
                <w:sz w:val="24"/>
                <w:szCs w:val="24"/>
              </w:rPr>
              <w:t>minorities</w:t>
            </w:r>
            <w:bookmarkStart w:id="0" w:name="_GoBack"/>
            <w:bookmarkEnd w:id="0"/>
          </w:p>
        </w:tc>
      </w:tr>
      <w:tr w:rsidR="000612D5" w:rsidTr="006B1327">
        <w:trPr>
          <w:trHeight w:val="69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 Estimated duration of project implementation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0C2516" w:rsidP="004F1D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 xml:space="preserve">From </w:t>
            </w:r>
            <w:r w:rsidR="006B6351" w:rsidRPr="00572C03">
              <w:rPr>
                <w:rFonts w:ascii="Times New Roman" w:hAnsi="Times New Roman"/>
                <w:sz w:val="24"/>
                <w:szCs w:val="24"/>
              </w:rPr>
              <w:t>June</w:t>
            </w:r>
            <w:r w:rsidRPr="00572C03">
              <w:rPr>
                <w:rFonts w:ascii="Times New Roman" w:hAnsi="Times New Roman"/>
                <w:sz w:val="24"/>
                <w:szCs w:val="24"/>
              </w:rPr>
              <w:t xml:space="preserve"> to October 202</w:t>
            </w:r>
            <w:r w:rsidR="006B6351" w:rsidRPr="00572C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12D5" w:rsidTr="006B6351">
        <w:trPr>
          <w:trHeight w:val="176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 w:rsidP="006B635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 Additional information</w:t>
            </w:r>
          </w:p>
          <w:p w:rsidR="000612D5" w:rsidRDefault="000C2516" w:rsidP="006B6351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Where available, indicate additional evaluation criteria* for project applications to be drawn up according to this project concept, or other information important to applicants.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Additional evaluation criteria:</w:t>
            </w:r>
          </w:p>
          <w:p w:rsidR="000612D5" w:rsidRPr="00572C03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- experience in implementing projects of a similar nature;</w:t>
            </w:r>
          </w:p>
          <w:p w:rsidR="004F1DD5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- financial contribution of the applicant and/or other sources of additional funding</w:t>
            </w:r>
            <w:r w:rsidR="004F1D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12D5" w:rsidRPr="00572C03" w:rsidRDefault="004F1DD5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visibility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publicity of the project</w:t>
            </w:r>
            <w:r w:rsidR="000C2516" w:rsidRPr="00572C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612D5" w:rsidRDefault="000612D5" w:rsidP="006B6351">
      <w:pPr>
        <w:jc w:val="both"/>
        <w:rPr>
          <w:sz w:val="22"/>
          <w:szCs w:val="22"/>
        </w:rPr>
      </w:pPr>
    </w:p>
    <w:p w:rsidR="006B1327" w:rsidRDefault="006B1327" w:rsidP="006B1327">
      <w:pPr>
        <w:spacing w:line="240" w:lineRule="exact"/>
        <w:jc w:val="both"/>
        <w:rPr>
          <w:i/>
          <w:sz w:val="20"/>
          <w:lang w:val="lt-LT"/>
        </w:rPr>
      </w:pPr>
      <w:r>
        <w:rPr>
          <w:i/>
          <w:sz w:val="20"/>
          <w:lang w:val="lt-LT"/>
        </w:rPr>
        <w:t>*</w:t>
      </w:r>
      <w:proofErr w:type="spellStart"/>
      <w:r>
        <w:rPr>
          <w:i/>
          <w:sz w:val="20"/>
          <w:lang w:val="lt-LT"/>
        </w:rPr>
        <w:t>According</w:t>
      </w:r>
      <w:proofErr w:type="spellEnd"/>
      <w:r>
        <w:rPr>
          <w:i/>
          <w:sz w:val="20"/>
          <w:lang w:val="lt-LT"/>
        </w:rPr>
        <w:t xml:space="preserve"> to </w:t>
      </w:r>
      <w:proofErr w:type="spellStart"/>
      <w:r>
        <w:rPr>
          <w:i/>
          <w:sz w:val="20"/>
          <w:lang w:val="lt-LT"/>
        </w:rPr>
        <w:t>Paragraph</w:t>
      </w:r>
      <w:proofErr w:type="spellEnd"/>
      <w:r>
        <w:rPr>
          <w:i/>
          <w:sz w:val="20"/>
          <w:lang w:val="lt-LT"/>
        </w:rPr>
        <w:t xml:space="preserve"> 35 </w:t>
      </w:r>
      <w:proofErr w:type="spellStart"/>
      <w:r>
        <w:rPr>
          <w:i/>
          <w:sz w:val="20"/>
          <w:lang w:val="lt-LT"/>
        </w:rPr>
        <w:t>of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Description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of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Procedure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Implementation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of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Development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Cooperation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and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Humanitarian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Aid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Activities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by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State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and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Municipal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Institutions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and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Agencies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approved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by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Resolution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No</w:t>
      </w:r>
      <w:proofErr w:type="spellEnd"/>
      <w:r>
        <w:rPr>
          <w:i/>
          <w:sz w:val="20"/>
          <w:lang w:val="lt-LT"/>
        </w:rPr>
        <w:t xml:space="preserve"> 278 </w:t>
      </w:r>
      <w:proofErr w:type="spellStart"/>
      <w:r>
        <w:rPr>
          <w:i/>
          <w:sz w:val="20"/>
          <w:lang w:val="lt-LT"/>
        </w:rPr>
        <w:t>of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Government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of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Republic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of</w:t>
      </w:r>
      <w:proofErr w:type="spellEnd"/>
      <w:r>
        <w:rPr>
          <w:i/>
          <w:sz w:val="20"/>
          <w:lang w:val="lt-LT"/>
        </w:rPr>
        <w:t xml:space="preserve"> Lithuania </w:t>
      </w:r>
      <w:proofErr w:type="spellStart"/>
      <w:r>
        <w:rPr>
          <w:i/>
          <w:sz w:val="20"/>
          <w:lang w:val="lt-LT"/>
        </w:rPr>
        <w:t>dated</w:t>
      </w:r>
      <w:proofErr w:type="spellEnd"/>
      <w:r>
        <w:rPr>
          <w:i/>
          <w:sz w:val="20"/>
          <w:lang w:val="lt-LT"/>
        </w:rPr>
        <w:t xml:space="preserve"> 26 </w:t>
      </w:r>
      <w:proofErr w:type="spellStart"/>
      <w:r>
        <w:rPr>
          <w:i/>
          <w:sz w:val="20"/>
          <w:lang w:val="lt-LT"/>
        </w:rPr>
        <w:t>March</w:t>
      </w:r>
      <w:proofErr w:type="spellEnd"/>
      <w:r>
        <w:rPr>
          <w:i/>
          <w:sz w:val="20"/>
          <w:lang w:val="lt-LT"/>
        </w:rPr>
        <w:t xml:space="preserve"> 2014, </w:t>
      </w:r>
      <w:proofErr w:type="spellStart"/>
      <w:r>
        <w:rPr>
          <w:i/>
          <w:sz w:val="20"/>
          <w:lang w:val="lt-LT"/>
        </w:rPr>
        <w:t>an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can</w:t>
      </w:r>
      <w:proofErr w:type="spellEnd"/>
      <w:r>
        <w:rPr>
          <w:i/>
          <w:sz w:val="20"/>
          <w:lang w:val="lt-LT"/>
        </w:rPr>
        <w:t xml:space="preserve"> be </w:t>
      </w:r>
      <w:proofErr w:type="spellStart"/>
      <w:r>
        <w:rPr>
          <w:i/>
          <w:sz w:val="20"/>
          <w:lang w:val="lt-LT"/>
        </w:rPr>
        <w:t>assigned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scores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compliance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with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project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evaluation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criteria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indicated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institution’s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call</w:t>
      </w:r>
      <w:proofErr w:type="spellEnd"/>
      <w:r>
        <w:rPr>
          <w:i/>
          <w:sz w:val="20"/>
          <w:lang w:val="lt-LT"/>
        </w:rPr>
        <w:t xml:space="preserve">.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criteria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may</w:t>
      </w:r>
      <w:proofErr w:type="spellEnd"/>
      <w:r>
        <w:rPr>
          <w:i/>
          <w:sz w:val="20"/>
          <w:lang w:val="lt-LT"/>
        </w:rPr>
        <w:t xml:space="preserve"> be </w:t>
      </w:r>
      <w:proofErr w:type="spellStart"/>
      <w:r>
        <w:rPr>
          <w:i/>
          <w:sz w:val="20"/>
          <w:lang w:val="lt-LT"/>
        </w:rPr>
        <w:t>provided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if</w:t>
      </w:r>
      <w:proofErr w:type="spellEnd"/>
      <w:r>
        <w:rPr>
          <w:i/>
          <w:sz w:val="20"/>
          <w:lang w:val="lt-LT"/>
        </w:rPr>
        <w:t xml:space="preserve"> a </w:t>
      </w:r>
      <w:proofErr w:type="spellStart"/>
      <w:r>
        <w:rPr>
          <w:i/>
          <w:sz w:val="20"/>
          <w:lang w:val="lt-LT"/>
        </w:rPr>
        <w:t>specific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development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cooperation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activity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planned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call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if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specific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abilities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experiences</w:t>
      </w:r>
      <w:proofErr w:type="spellEnd"/>
      <w:r>
        <w:rPr>
          <w:i/>
          <w:sz w:val="20"/>
          <w:lang w:val="lt-LT"/>
        </w:rPr>
        <w:t xml:space="preserve"> are </w:t>
      </w:r>
      <w:proofErr w:type="spellStart"/>
      <w:r>
        <w:rPr>
          <w:i/>
          <w:sz w:val="20"/>
          <w:lang w:val="lt-LT"/>
        </w:rPr>
        <w:t>expected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from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applicants</w:t>
      </w:r>
      <w:proofErr w:type="spellEnd"/>
      <w:r>
        <w:rPr>
          <w:i/>
          <w:sz w:val="20"/>
          <w:lang w:val="lt-LT"/>
        </w:rPr>
        <w:t>.</w:t>
      </w:r>
    </w:p>
    <w:p w:rsidR="000612D5" w:rsidRDefault="000612D5" w:rsidP="006B1327">
      <w:pPr>
        <w:jc w:val="both"/>
        <w:rPr>
          <w:sz w:val="20"/>
          <w:szCs w:val="20"/>
        </w:rPr>
      </w:pPr>
    </w:p>
    <w:sectPr w:rsidR="000612D5" w:rsidSect="00572C03">
      <w:pgSz w:w="11906" w:h="16838"/>
      <w:pgMar w:top="709" w:right="567" w:bottom="1134" w:left="1701" w:header="0" w:footer="0" w:gutter="0"/>
      <w:cols w:space="1296"/>
      <w:formProt w:val="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25C2"/>
    <w:multiLevelType w:val="multilevel"/>
    <w:tmpl w:val="6982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73083C"/>
    <w:multiLevelType w:val="multilevel"/>
    <w:tmpl w:val="33780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D5"/>
    <w:rsid w:val="0000400C"/>
    <w:rsid w:val="000612D5"/>
    <w:rsid w:val="000C2516"/>
    <w:rsid w:val="000D182E"/>
    <w:rsid w:val="001F10CA"/>
    <w:rsid w:val="00385B88"/>
    <w:rsid w:val="004F1DD5"/>
    <w:rsid w:val="004F4690"/>
    <w:rsid w:val="00572C03"/>
    <w:rsid w:val="00575C80"/>
    <w:rsid w:val="00586068"/>
    <w:rsid w:val="006B1327"/>
    <w:rsid w:val="006B6351"/>
    <w:rsid w:val="00710B97"/>
    <w:rsid w:val="007C3AE4"/>
    <w:rsid w:val="0080006A"/>
    <w:rsid w:val="008D64EB"/>
    <w:rsid w:val="00903856"/>
    <w:rsid w:val="009925DC"/>
    <w:rsid w:val="009D08AF"/>
    <w:rsid w:val="00C202C2"/>
    <w:rsid w:val="00CF4F30"/>
    <w:rsid w:val="00DD591F"/>
    <w:rsid w:val="00EA76E2"/>
    <w:rsid w:val="00FB6FB1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8031"/>
  <w15:docId w15:val="{2C9650C4-0D09-4C42-9241-F9B01D3D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27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qFormat/>
    <w:rsid w:val="00095427"/>
    <w:rPr>
      <w:rFonts w:ascii="Times New Roman" w:hAnsi="Times New Roman" w:cs="Times New Roman"/>
      <w:b/>
      <w:caps/>
      <w:sz w:val="24"/>
      <w:szCs w:val="24"/>
      <w:lang w:val="en-GB" w:eastAsia="en-GB"/>
    </w:rPr>
  </w:style>
  <w:style w:type="character" w:customStyle="1" w:styleId="TitleChar">
    <w:name w:val="Title Char"/>
    <w:link w:val="Title"/>
    <w:qFormat/>
    <w:rsid w:val="00095427"/>
    <w:rPr>
      <w:rFonts w:ascii="Times New Roman" w:hAnsi="Times New Roman" w:cs="Times New Roman"/>
      <w:b/>
      <w:sz w:val="48"/>
      <w:szCs w:val="20"/>
      <w:lang w:val="en-GB" w:eastAsia="en-GB"/>
    </w:rPr>
  </w:style>
  <w:style w:type="character" w:customStyle="1" w:styleId="FootnoteCharacters">
    <w:name w:val="Footnote Characters"/>
    <w:link w:val="BVIfnr"/>
    <w:unhideWhenUsed/>
    <w:qFormat/>
    <w:rsid w:val="00095427"/>
    <w:rPr>
      <w:sz w:val="27"/>
      <w:vertAlign w:val="superscript"/>
      <w:lang w:val="en-GB" w:eastAsia="en-GB"/>
    </w:rPr>
  </w:style>
  <w:style w:type="character" w:customStyle="1" w:styleId="FootnoteAnchor">
    <w:name w:val="Footnote Anchor"/>
    <w:rPr>
      <w:sz w:val="27"/>
      <w:vertAlign w:val="superscript"/>
      <w:lang w:val="en-GB" w:eastAsia="en-GB"/>
    </w:rPr>
  </w:style>
  <w:style w:type="character" w:customStyle="1" w:styleId="FooterChar">
    <w:name w:val="Footer Char"/>
    <w:link w:val="Footer"/>
    <w:uiPriority w:val="99"/>
    <w:qFormat/>
    <w:rsid w:val="0052551F"/>
    <w:rPr>
      <w:rFonts w:ascii="Times New Roman" w:hAnsi="Times New Roman"/>
      <w:sz w:val="18"/>
      <w:szCs w:val="18"/>
      <w:lang w:val="en-GB" w:eastAsia="en-GB"/>
    </w:rPr>
  </w:style>
  <w:style w:type="character" w:styleId="Emphasis">
    <w:name w:val="Emphasis"/>
    <w:qFormat/>
    <w:rsid w:val="001A7031"/>
    <w:rPr>
      <w:i/>
      <w:iCs/>
    </w:rPr>
  </w:style>
  <w:style w:type="character" w:customStyle="1" w:styleId="shorttext">
    <w:name w:val="short_text"/>
    <w:qFormat/>
    <w:rsid w:val="00BD13A8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095427"/>
    <w:pPr>
      <w:widowControl w:val="0"/>
      <w:tabs>
        <w:tab w:val="left" w:pos="0"/>
      </w:tabs>
      <w:snapToGrid w:val="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095427"/>
    <w:pPr>
      <w:widowControl w:val="0"/>
      <w:tabs>
        <w:tab w:val="left" w:pos="-720"/>
      </w:tabs>
      <w:snapToGrid w:val="0"/>
      <w:jc w:val="center"/>
    </w:pPr>
    <w:rPr>
      <w:b/>
      <w:sz w:val="48"/>
      <w:szCs w:val="20"/>
    </w:rPr>
  </w:style>
  <w:style w:type="paragraph" w:customStyle="1" w:styleId="BVIfnr">
    <w:name w:val="BVI fnr"/>
    <w:basedOn w:val="Normal"/>
    <w:link w:val="FootnoteCharacters"/>
    <w:qFormat/>
    <w:rsid w:val="00095427"/>
    <w:pPr>
      <w:spacing w:after="160" w:line="240" w:lineRule="exact"/>
    </w:pPr>
    <w:rPr>
      <w:rFonts w:ascii="Calibri" w:hAnsi="Calibri"/>
      <w:sz w:val="27"/>
      <w:szCs w:val="20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255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A7031"/>
    <w:pPr>
      <w:ind w:left="720"/>
    </w:pPr>
    <w:rPr>
      <w:rFonts w:eastAsia="Times New Roman"/>
      <w:lang w:val="en-US"/>
    </w:rPr>
  </w:style>
  <w:style w:type="paragraph" w:styleId="NoSpacing">
    <w:name w:val="No Spacing"/>
    <w:uiPriority w:val="1"/>
    <w:qFormat/>
    <w:rsid w:val="001A7031"/>
    <w:rPr>
      <w:rFonts w:eastAsia="Times New Roman"/>
      <w:sz w:val="22"/>
      <w:szCs w:val="22"/>
      <w:lang w:val="en-US" w:eastAsia="en-US"/>
    </w:rPr>
  </w:style>
  <w:style w:type="character" w:customStyle="1" w:styleId="q4iawc">
    <w:name w:val="q4iawc"/>
    <w:basedOn w:val="DefaultParagraphFont"/>
    <w:rsid w:val="0000400C"/>
  </w:style>
  <w:style w:type="character" w:customStyle="1" w:styleId="kgnlhe">
    <w:name w:val="kgnlhe"/>
    <w:basedOn w:val="DefaultParagraphFont"/>
    <w:rsid w:val="001F10CA"/>
  </w:style>
  <w:style w:type="paragraph" w:styleId="BalloonText">
    <w:name w:val="Balloon Text"/>
    <w:basedOn w:val="Normal"/>
    <w:link w:val="BalloonTextChar"/>
    <w:uiPriority w:val="99"/>
    <w:semiHidden/>
    <w:unhideWhenUsed/>
    <w:rsid w:val="000D18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2E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79002-DC3A-4329-BAD0-45A098C9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Aurelija Dzetaveckaitė</cp:lastModifiedBy>
  <cp:revision>5</cp:revision>
  <cp:lastPrinted>2022-05-09T08:35:00Z</cp:lastPrinted>
  <dcterms:created xsi:type="dcterms:W3CDTF">2022-05-10T11:34:00Z</dcterms:created>
  <dcterms:modified xsi:type="dcterms:W3CDTF">2022-05-11T07:24:00Z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